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CE" w:rsidRPr="006A7BCE" w:rsidRDefault="006A7BCE" w:rsidP="006A7BCE">
      <w:pPr>
        <w:jc w:val="center"/>
        <w:rPr>
          <w:rFonts w:ascii="Times New Roman" w:hAnsi="Times New Roman"/>
          <w:b/>
          <w:sz w:val="28"/>
          <w:szCs w:val="28"/>
        </w:rPr>
      </w:pPr>
      <w:r w:rsidRPr="006A7BCE">
        <w:rPr>
          <w:rFonts w:ascii="Times New Roman" w:hAnsi="Times New Roman"/>
          <w:b/>
          <w:sz w:val="28"/>
          <w:szCs w:val="28"/>
        </w:rPr>
        <w:t>АННОТАЦИЯ                                                                                                                                      к Рабочей программе  воспитателей 2 младшей группы                                                   (201</w:t>
      </w:r>
      <w:r w:rsidR="00AD485C" w:rsidRPr="00AD485C">
        <w:rPr>
          <w:rFonts w:ascii="Times New Roman" w:hAnsi="Times New Roman"/>
          <w:b/>
          <w:sz w:val="28"/>
          <w:szCs w:val="28"/>
        </w:rPr>
        <w:t>9</w:t>
      </w:r>
      <w:r w:rsidRPr="006A7BCE">
        <w:rPr>
          <w:rFonts w:ascii="Times New Roman" w:hAnsi="Times New Roman"/>
          <w:b/>
          <w:sz w:val="28"/>
          <w:szCs w:val="28"/>
        </w:rPr>
        <w:t xml:space="preserve"> – 20</w:t>
      </w:r>
      <w:r w:rsidR="00AD485C" w:rsidRPr="00AD485C">
        <w:rPr>
          <w:rFonts w:ascii="Times New Roman" w:hAnsi="Times New Roman"/>
          <w:b/>
          <w:sz w:val="28"/>
          <w:szCs w:val="28"/>
        </w:rPr>
        <w:t>20</w:t>
      </w:r>
      <w:r w:rsidRPr="006A7BCE"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6A7BCE" w:rsidRPr="00D0396E" w:rsidRDefault="006A7BCE" w:rsidP="006A7BCE">
      <w:pPr>
        <w:pStyle w:val="a3"/>
        <w:ind w:left="0" w:firstLine="567"/>
        <w:jc w:val="both"/>
        <w:rPr>
          <w:lang w:val="ru-RU"/>
        </w:rPr>
      </w:pPr>
      <w:r w:rsidRPr="00DE2A7A">
        <w:rPr>
          <w:lang w:val="ru-RU"/>
        </w:rPr>
        <w:t>Настоящая</w:t>
      </w:r>
      <w:r w:rsidRPr="00DE2A7A">
        <w:rPr>
          <w:spacing w:val="16"/>
          <w:lang w:val="ru-RU"/>
        </w:rPr>
        <w:t xml:space="preserve"> </w:t>
      </w:r>
      <w:r>
        <w:rPr>
          <w:lang w:val="ru-RU"/>
        </w:rPr>
        <w:t>П</w:t>
      </w:r>
      <w:r w:rsidRPr="00DE2A7A">
        <w:rPr>
          <w:lang w:val="ru-RU"/>
        </w:rPr>
        <w:t>рограмма</w:t>
      </w:r>
      <w:r w:rsidRPr="00DE2A7A">
        <w:rPr>
          <w:spacing w:val="15"/>
          <w:lang w:val="ru-RU"/>
        </w:rPr>
        <w:t xml:space="preserve"> </w:t>
      </w:r>
      <w:r w:rsidRPr="00DE2A7A">
        <w:rPr>
          <w:lang w:val="ru-RU"/>
        </w:rPr>
        <w:t>разработана</w:t>
      </w:r>
      <w:r w:rsidRPr="00DE2A7A">
        <w:rPr>
          <w:spacing w:val="15"/>
          <w:lang w:val="ru-RU"/>
        </w:rPr>
        <w:t xml:space="preserve"> на основе Основной образовательной программы дошкольного образования МДОУ</w:t>
      </w:r>
      <w:r>
        <w:rPr>
          <w:spacing w:val="15"/>
          <w:lang w:val="ru-RU"/>
        </w:rPr>
        <w:t xml:space="preserve">                    </w:t>
      </w:r>
      <w:r w:rsidRPr="00DE2A7A">
        <w:rPr>
          <w:spacing w:val="15"/>
          <w:lang w:val="ru-RU"/>
        </w:rPr>
        <w:t xml:space="preserve"> «Детский</w:t>
      </w:r>
      <w:r w:rsidR="00AD485C">
        <w:rPr>
          <w:spacing w:val="15"/>
          <w:lang w:val="ru-RU"/>
        </w:rPr>
        <w:t xml:space="preserve"> сад  комбинированного вида № 2</w:t>
      </w:r>
      <w:r w:rsidR="00AD485C" w:rsidRPr="00AD485C">
        <w:rPr>
          <w:spacing w:val="15"/>
          <w:lang w:val="ru-RU"/>
        </w:rPr>
        <w:t>1</w:t>
      </w:r>
      <w:r w:rsidRPr="00DE2A7A">
        <w:rPr>
          <w:spacing w:val="15"/>
          <w:lang w:val="ru-RU"/>
        </w:rPr>
        <w:t>»</w:t>
      </w:r>
      <w:r w:rsidRPr="006A7BCE">
        <w:rPr>
          <w:spacing w:val="15"/>
          <w:lang w:val="ru-RU"/>
        </w:rPr>
        <w:t xml:space="preserve">. </w:t>
      </w:r>
      <w:r w:rsidRPr="00D0396E">
        <w:rPr>
          <w:spacing w:val="-1"/>
          <w:lang w:val="ru-RU"/>
        </w:rPr>
        <w:t>Рабочая</w:t>
      </w:r>
      <w:r w:rsidRPr="00D0396E">
        <w:rPr>
          <w:lang w:val="ru-RU"/>
        </w:rPr>
        <w:t xml:space="preserve"> </w:t>
      </w:r>
      <w:r w:rsidRPr="00D0396E">
        <w:rPr>
          <w:spacing w:val="-1"/>
          <w:lang w:val="ru-RU"/>
        </w:rPr>
        <w:t>программа</w:t>
      </w:r>
      <w:r w:rsidRPr="00D0396E">
        <w:rPr>
          <w:spacing w:val="1"/>
          <w:lang w:val="ru-RU"/>
        </w:rPr>
        <w:t xml:space="preserve"> </w:t>
      </w:r>
      <w:r w:rsidRPr="00D0396E">
        <w:rPr>
          <w:spacing w:val="-1"/>
          <w:lang w:val="ru-RU"/>
        </w:rPr>
        <w:t>рассчитана</w:t>
      </w:r>
      <w:r>
        <w:rPr>
          <w:spacing w:val="-1"/>
          <w:lang w:val="ru-RU"/>
        </w:rPr>
        <w:t xml:space="preserve"> на </w:t>
      </w:r>
      <w:r w:rsidRPr="00D0396E">
        <w:rPr>
          <w:lang w:val="ru-RU"/>
        </w:rPr>
        <w:t xml:space="preserve"> </w:t>
      </w:r>
      <w:r w:rsidRPr="00D0396E">
        <w:rPr>
          <w:spacing w:val="-1"/>
          <w:lang w:val="ru-RU"/>
        </w:rPr>
        <w:t>201</w:t>
      </w:r>
      <w:r w:rsidR="00AD485C" w:rsidRPr="00AD485C">
        <w:rPr>
          <w:spacing w:val="-1"/>
          <w:lang w:val="ru-RU"/>
        </w:rPr>
        <w:t>9</w:t>
      </w:r>
      <w:r w:rsidRPr="00D0396E">
        <w:rPr>
          <w:spacing w:val="-1"/>
          <w:lang w:val="ru-RU"/>
        </w:rPr>
        <w:t>-20</w:t>
      </w:r>
      <w:r w:rsidR="00AD485C" w:rsidRPr="00AD485C">
        <w:rPr>
          <w:spacing w:val="-1"/>
          <w:lang w:val="ru-RU"/>
        </w:rPr>
        <w:t>20</w:t>
      </w:r>
      <w:r>
        <w:rPr>
          <w:spacing w:val="-1"/>
          <w:lang w:val="ru-RU"/>
        </w:rPr>
        <w:t xml:space="preserve"> </w:t>
      </w:r>
      <w:r w:rsidRPr="00D0396E">
        <w:rPr>
          <w:spacing w:val="-2"/>
          <w:lang w:val="ru-RU"/>
        </w:rPr>
        <w:t>учебный</w:t>
      </w:r>
      <w:r w:rsidRPr="00D0396E">
        <w:rPr>
          <w:spacing w:val="3"/>
          <w:lang w:val="ru-RU"/>
        </w:rPr>
        <w:t xml:space="preserve"> </w:t>
      </w:r>
      <w:r w:rsidRPr="00D0396E">
        <w:rPr>
          <w:lang w:val="ru-RU"/>
        </w:rPr>
        <w:t>год.</w:t>
      </w:r>
      <w:r w:rsidRPr="006A7BCE">
        <w:rPr>
          <w:spacing w:val="-1"/>
          <w:lang w:val="ru-RU"/>
        </w:rPr>
        <w:t xml:space="preserve"> </w:t>
      </w:r>
      <w:r w:rsidRPr="00D0396E">
        <w:rPr>
          <w:spacing w:val="-1"/>
          <w:lang w:val="ru-RU"/>
        </w:rPr>
        <w:t>Рабочая</w:t>
      </w:r>
      <w:r w:rsidRPr="00D0396E">
        <w:rPr>
          <w:spacing w:val="12"/>
          <w:lang w:val="ru-RU"/>
        </w:rPr>
        <w:t xml:space="preserve"> </w:t>
      </w:r>
      <w:r w:rsidRPr="00D0396E">
        <w:rPr>
          <w:spacing w:val="-1"/>
          <w:lang w:val="ru-RU"/>
        </w:rPr>
        <w:t>программа</w:t>
      </w:r>
      <w:r w:rsidRPr="00D0396E">
        <w:rPr>
          <w:spacing w:val="15"/>
          <w:lang w:val="ru-RU"/>
        </w:rPr>
        <w:t xml:space="preserve"> </w:t>
      </w:r>
      <w:r w:rsidRPr="00D0396E">
        <w:rPr>
          <w:spacing w:val="-1"/>
          <w:lang w:val="ru-RU"/>
        </w:rPr>
        <w:t>определяет</w:t>
      </w:r>
      <w:r w:rsidRPr="00D0396E">
        <w:rPr>
          <w:spacing w:val="12"/>
          <w:lang w:val="ru-RU"/>
        </w:rPr>
        <w:t xml:space="preserve"> </w:t>
      </w:r>
      <w:r w:rsidRPr="00D0396E">
        <w:rPr>
          <w:spacing w:val="-1"/>
          <w:lang w:val="ru-RU"/>
        </w:rPr>
        <w:t>содержание</w:t>
      </w:r>
      <w:r w:rsidRPr="00D0396E">
        <w:rPr>
          <w:spacing w:val="13"/>
          <w:lang w:val="ru-RU"/>
        </w:rPr>
        <w:t xml:space="preserve"> </w:t>
      </w:r>
      <w:r w:rsidRPr="00D0396E">
        <w:rPr>
          <w:lang w:val="ru-RU"/>
        </w:rPr>
        <w:t xml:space="preserve">и </w:t>
      </w:r>
      <w:r w:rsidRPr="00D0396E">
        <w:rPr>
          <w:spacing w:val="15"/>
          <w:lang w:val="ru-RU"/>
        </w:rPr>
        <w:t xml:space="preserve"> </w:t>
      </w:r>
      <w:r w:rsidRPr="00D0396E">
        <w:rPr>
          <w:spacing w:val="-1"/>
          <w:lang w:val="ru-RU"/>
        </w:rPr>
        <w:t>организацию</w:t>
      </w:r>
      <w:r w:rsidRPr="00D0396E">
        <w:rPr>
          <w:spacing w:val="35"/>
          <w:lang w:val="ru-RU"/>
        </w:rPr>
        <w:t xml:space="preserve"> </w:t>
      </w:r>
      <w:r w:rsidRPr="00D0396E">
        <w:rPr>
          <w:spacing w:val="-1"/>
          <w:lang w:val="ru-RU"/>
        </w:rPr>
        <w:t>образовательного</w:t>
      </w:r>
      <w:r w:rsidRPr="00D0396E">
        <w:rPr>
          <w:spacing w:val="2"/>
          <w:lang w:val="ru-RU"/>
        </w:rPr>
        <w:t xml:space="preserve"> </w:t>
      </w:r>
      <w:r w:rsidRPr="00D0396E">
        <w:rPr>
          <w:spacing w:val="-1"/>
          <w:lang w:val="ru-RU"/>
        </w:rPr>
        <w:t>процесса</w:t>
      </w:r>
      <w:r w:rsidRPr="00D0396E">
        <w:rPr>
          <w:spacing w:val="2"/>
          <w:lang w:val="ru-RU"/>
        </w:rPr>
        <w:t xml:space="preserve"> </w:t>
      </w:r>
      <w:r w:rsidRPr="00D0396E">
        <w:rPr>
          <w:lang w:val="ru-RU"/>
        </w:rPr>
        <w:t>для</w:t>
      </w:r>
      <w:r w:rsidRPr="00D0396E">
        <w:rPr>
          <w:spacing w:val="-1"/>
          <w:lang w:val="ru-RU"/>
        </w:rPr>
        <w:t xml:space="preserve"> дошкольников</w:t>
      </w:r>
      <w:r w:rsidRPr="00D0396E">
        <w:rPr>
          <w:spacing w:val="2"/>
          <w:lang w:val="ru-RU"/>
        </w:rPr>
        <w:t xml:space="preserve"> </w:t>
      </w:r>
      <w:r w:rsidRPr="00D0396E">
        <w:rPr>
          <w:lang w:val="ru-RU"/>
        </w:rPr>
        <w:t>от</w:t>
      </w:r>
      <w:r w:rsidRPr="00D0396E">
        <w:rPr>
          <w:spacing w:val="-2"/>
          <w:lang w:val="ru-RU"/>
        </w:rPr>
        <w:t xml:space="preserve"> </w:t>
      </w:r>
      <w:r w:rsidR="00AD485C" w:rsidRPr="00AD485C">
        <w:rPr>
          <w:spacing w:val="-1"/>
          <w:lang w:val="ru-RU"/>
        </w:rPr>
        <w:t>2</w:t>
      </w:r>
      <w:r w:rsidRPr="00D0396E">
        <w:rPr>
          <w:spacing w:val="-1"/>
          <w:lang w:val="ru-RU"/>
        </w:rPr>
        <w:t>-х</w:t>
      </w:r>
      <w:r w:rsidRPr="00D0396E">
        <w:rPr>
          <w:spacing w:val="3"/>
          <w:lang w:val="ru-RU"/>
        </w:rPr>
        <w:t xml:space="preserve"> </w:t>
      </w:r>
      <w:r w:rsidRPr="00D0396E">
        <w:rPr>
          <w:spacing w:val="-1"/>
          <w:lang w:val="ru-RU"/>
        </w:rPr>
        <w:t>до</w:t>
      </w:r>
      <w:r w:rsidRPr="00D0396E">
        <w:rPr>
          <w:spacing w:val="2"/>
          <w:lang w:val="ru-RU"/>
        </w:rPr>
        <w:t xml:space="preserve"> </w:t>
      </w:r>
      <w:r w:rsidR="00AD485C" w:rsidRPr="00AD485C">
        <w:rPr>
          <w:spacing w:val="-1"/>
          <w:lang w:val="ru-RU"/>
        </w:rPr>
        <w:t>3</w:t>
      </w:r>
      <w:bookmarkStart w:id="0" w:name="_GoBack"/>
      <w:bookmarkEnd w:id="0"/>
      <w:r w:rsidRPr="00D0396E">
        <w:rPr>
          <w:spacing w:val="-1"/>
          <w:lang w:val="ru-RU"/>
        </w:rPr>
        <w:t>-х</w:t>
      </w:r>
      <w:r w:rsidRPr="00D0396E">
        <w:rPr>
          <w:spacing w:val="1"/>
          <w:lang w:val="ru-RU"/>
        </w:rPr>
        <w:t xml:space="preserve"> </w:t>
      </w:r>
      <w:r w:rsidRPr="00D0396E">
        <w:rPr>
          <w:spacing w:val="-1"/>
          <w:lang w:val="ru-RU"/>
        </w:rPr>
        <w:t>лет.</w:t>
      </w:r>
    </w:p>
    <w:p w:rsidR="006A7BCE" w:rsidRPr="00D0396E" w:rsidRDefault="006A7BCE" w:rsidP="006A7BCE">
      <w:pPr>
        <w:pStyle w:val="a3"/>
        <w:ind w:left="0" w:firstLine="567"/>
        <w:jc w:val="both"/>
        <w:rPr>
          <w:lang w:val="ru-RU"/>
        </w:rPr>
      </w:pPr>
      <w:r w:rsidRPr="00D0396E">
        <w:rPr>
          <w:spacing w:val="-1"/>
          <w:lang w:val="ru-RU"/>
        </w:rPr>
        <w:t>Содержание</w:t>
      </w:r>
      <w:r w:rsidRPr="00D0396E">
        <w:rPr>
          <w:spacing w:val="61"/>
          <w:lang w:val="ru-RU"/>
        </w:rPr>
        <w:t xml:space="preserve"> </w:t>
      </w:r>
      <w:r w:rsidRPr="00D0396E">
        <w:rPr>
          <w:spacing w:val="-1"/>
          <w:lang w:val="ru-RU"/>
        </w:rPr>
        <w:t>Программы</w:t>
      </w:r>
      <w:r w:rsidRPr="00D0396E">
        <w:rPr>
          <w:spacing w:val="63"/>
          <w:lang w:val="ru-RU"/>
        </w:rPr>
        <w:t xml:space="preserve"> </w:t>
      </w:r>
      <w:r w:rsidRPr="00D0396E">
        <w:rPr>
          <w:spacing w:val="-1"/>
          <w:lang w:val="ru-RU"/>
        </w:rPr>
        <w:t>соответствует</w:t>
      </w:r>
      <w:r w:rsidRPr="00D0396E">
        <w:rPr>
          <w:spacing w:val="60"/>
          <w:lang w:val="ru-RU"/>
        </w:rPr>
        <w:t xml:space="preserve"> </w:t>
      </w:r>
      <w:r w:rsidRPr="00D0396E">
        <w:rPr>
          <w:spacing w:val="-1"/>
          <w:lang w:val="ru-RU"/>
        </w:rPr>
        <w:t>основным</w:t>
      </w:r>
      <w:r w:rsidRPr="00D0396E">
        <w:rPr>
          <w:spacing w:val="59"/>
          <w:lang w:val="ru-RU"/>
        </w:rPr>
        <w:t xml:space="preserve"> </w:t>
      </w:r>
      <w:r w:rsidRPr="00D0396E">
        <w:rPr>
          <w:spacing w:val="-1"/>
          <w:lang w:val="ru-RU"/>
        </w:rPr>
        <w:t>положениям</w:t>
      </w:r>
      <w:r w:rsidRPr="00D0396E">
        <w:rPr>
          <w:spacing w:val="61"/>
          <w:lang w:val="ru-RU"/>
        </w:rPr>
        <w:t xml:space="preserve"> </w:t>
      </w:r>
      <w:r w:rsidRPr="00D0396E">
        <w:rPr>
          <w:spacing w:val="-1"/>
          <w:lang w:val="ru-RU"/>
        </w:rPr>
        <w:t>возрастной</w:t>
      </w:r>
      <w:r w:rsidRPr="00D0396E">
        <w:rPr>
          <w:spacing w:val="30"/>
          <w:lang w:val="ru-RU"/>
        </w:rPr>
        <w:t xml:space="preserve"> </w:t>
      </w:r>
      <w:r w:rsidRPr="00D0396E">
        <w:rPr>
          <w:spacing w:val="-1"/>
          <w:lang w:val="ru-RU"/>
        </w:rPr>
        <w:t>психологии</w:t>
      </w:r>
      <w:r w:rsidRPr="00D0396E">
        <w:rPr>
          <w:spacing w:val="51"/>
          <w:lang w:val="ru-RU"/>
        </w:rPr>
        <w:t xml:space="preserve"> </w:t>
      </w:r>
      <w:r w:rsidRPr="00D0396E">
        <w:rPr>
          <w:lang w:val="ru-RU"/>
        </w:rPr>
        <w:t>и</w:t>
      </w:r>
      <w:r w:rsidRPr="00D0396E">
        <w:rPr>
          <w:spacing w:val="49"/>
          <w:lang w:val="ru-RU"/>
        </w:rPr>
        <w:t xml:space="preserve"> </w:t>
      </w:r>
      <w:r w:rsidRPr="00D0396E">
        <w:rPr>
          <w:spacing w:val="-1"/>
          <w:lang w:val="ru-RU"/>
        </w:rPr>
        <w:t>дошкольной</w:t>
      </w:r>
      <w:r w:rsidRPr="00D0396E">
        <w:rPr>
          <w:spacing w:val="51"/>
          <w:lang w:val="ru-RU"/>
        </w:rPr>
        <w:t xml:space="preserve"> </w:t>
      </w:r>
      <w:r w:rsidRPr="00D0396E">
        <w:rPr>
          <w:spacing w:val="-1"/>
          <w:lang w:val="ru-RU"/>
        </w:rPr>
        <w:t>педагогики</w:t>
      </w:r>
      <w:r w:rsidRPr="00D0396E">
        <w:rPr>
          <w:spacing w:val="51"/>
          <w:lang w:val="ru-RU"/>
        </w:rPr>
        <w:t xml:space="preserve"> </w:t>
      </w:r>
      <w:r w:rsidRPr="00D0396E">
        <w:rPr>
          <w:lang w:val="ru-RU"/>
        </w:rPr>
        <w:t>и</w:t>
      </w:r>
      <w:r w:rsidRPr="00D0396E">
        <w:rPr>
          <w:spacing w:val="51"/>
          <w:lang w:val="ru-RU"/>
        </w:rPr>
        <w:t xml:space="preserve"> </w:t>
      </w:r>
      <w:r w:rsidRPr="00D0396E">
        <w:rPr>
          <w:spacing w:val="-1"/>
          <w:lang w:val="ru-RU"/>
        </w:rPr>
        <w:t>выстроено</w:t>
      </w:r>
      <w:r w:rsidRPr="00D0396E">
        <w:rPr>
          <w:spacing w:val="51"/>
          <w:lang w:val="ru-RU"/>
        </w:rPr>
        <w:t xml:space="preserve"> </w:t>
      </w:r>
      <w:r w:rsidRPr="00D0396E">
        <w:rPr>
          <w:lang w:val="ru-RU"/>
        </w:rPr>
        <w:t>по</w:t>
      </w:r>
      <w:r w:rsidRPr="00D0396E">
        <w:rPr>
          <w:spacing w:val="49"/>
          <w:lang w:val="ru-RU"/>
        </w:rPr>
        <w:t xml:space="preserve"> </w:t>
      </w:r>
      <w:r w:rsidRPr="00D0396E">
        <w:rPr>
          <w:spacing w:val="-1"/>
          <w:lang w:val="ru-RU"/>
        </w:rPr>
        <w:t>принципу</w:t>
      </w:r>
      <w:r w:rsidRPr="00D0396E">
        <w:rPr>
          <w:spacing w:val="49"/>
          <w:lang w:val="ru-RU"/>
        </w:rPr>
        <w:t xml:space="preserve"> </w:t>
      </w:r>
      <w:r w:rsidRPr="00D0396E">
        <w:rPr>
          <w:spacing w:val="-1"/>
          <w:lang w:val="ru-RU"/>
        </w:rPr>
        <w:t>развивающего</w:t>
      </w:r>
      <w:r w:rsidRPr="00D0396E">
        <w:rPr>
          <w:spacing w:val="33"/>
          <w:lang w:val="ru-RU"/>
        </w:rPr>
        <w:t xml:space="preserve"> </w:t>
      </w:r>
      <w:r w:rsidRPr="00D0396E">
        <w:rPr>
          <w:spacing w:val="-1"/>
          <w:lang w:val="ru-RU"/>
        </w:rPr>
        <w:t>образования,</w:t>
      </w:r>
      <w:r w:rsidRPr="00D0396E">
        <w:rPr>
          <w:spacing w:val="15"/>
          <w:lang w:val="ru-RU"/>
        </w:rPr>
        <w:t xml:space="preserve"> </w:t>
      </w:r>
      <w:r w:rsidRPr="00D0396E">
        <w:rPr>
          <w:spacing w:val="-1"/>
          <w:lang w:val="ru-RU"/>
        </w:rPr>
        <w:t>целью</w:t>
      </w:r>
      <w:r w:rsidRPr="00D0396E">
        <w:rPr>
          <w:spacing w:val="18"/>
          <w:lang w:val="ru-RU"/>
        </w:rPr>
        <w:t xml:space="preserve"> </w:t>
      </w:r>
      <w:r w:rsidRPr="00D0396E">
        <w:rPr>
          <w:spacing w:val="-1"/>
          <w:lang w:val="ru-RU"/>
        </w:rPr>
        <w:t>которого</w:t>
      </w:r>
      <w:r w:rsidRPr="00D0396E">
        <w:rPr>
          <w:spacing w:val="21"/>
          <w:lang w:val="ru-RU"/>
        </w:rPr>
        <w:t xml:space="preserve"> </w:t>
      </w:r>
      <w:r w:rsidRPr="00D0396E">
        <w:rPr>
          <w:spacing w:val="-1"/>
          <w:lang w:val="ru-RU"/>
        </w:rPr>
        <w:t>является</w:t>
      </w:r>
      <w:r w:rsidRPr="00D0396E">
        <w:rPr>
          <w:spacing w:val="17"/>
          <w:lang w:val="ru-RU"/>
        </w:rPr>
        <w:t xml:space="preserve"> </w:t>
      </w:r>
      <w:r w:rsidRPr="00D0396E">
        <w:rPr>
          <w:spacing w:val="-1"/>
          <w:lang w:val="ru-RU"/>
        </w:rPr>
        <w:t>развитие</w:t>
      </w:r>
      <w:r w:rsidRPr="00D0396E">
        <w:rPr>
          <w:spacing w:val="17"/>
          <w:lang w:val="ru-RU"/>
        </w:rPr>
        <w:t xml:space="preserve"> </w:t>
      </w:r>
      <w:r w:rsidRPr="00D0396E">
        <w:rPr>
          <w:spacing w:val="-1"/>
          <w:lang w:val="ru-RU"/>
        </w:rPr>
        <w:t>ребенка</w:t>
      </w:r>
      <w:r w:rsidRPr="00D0396E">
        <w:rPr>
          <w:spacing w:val="17"/>
          <w:lang w:val="ru-RU"/>
        </w:rPr>
        <w:t xml:space="preserve"> </w:t>
      </w:r>
      <w:r w:rsidRPr="00D0396E">
        <w:rPr>
          <w:lang w:val="ru-RU"/>
        </w:rPr>
        <w:t>и</w:t>
      </w:r>
      <w:r w:rsidRPr="00D0396E">
        <w:rPr>
          <w:spacing w:val="18"/>
          <w:lang w:val="ru-RU"/>
        </w:rPr>
        <w:t xml:space="preserve"> </w:t>
      </w:r>
      <w:r w:rsidRPr="00D0396E">
        <w:rPr>
          <w:spacing w:val="-1"/>
          <w:lang w:val="ru-RU"/>
        </w:rPr>
        <w:t>обеспечивает</w:t>
      </w:r>
      <w:r w:rsidRPr="00D0396E">
        <w:rPr>
          <w:spacing w:val="19"/>
          <w:lang w:val="ru-RU"/>
        </w:rPr>
        <w:t xml:space="preserve"> </w:t>
      </w:r>
      <w:r w:rsidRPr="00D0396E">
        <w:rPr>
          <w:spacing w:val="-2"/>
          <w:lang w:val="ru-RU"/>
        </w:rPr>
        <w:t>единство</w:t>
      </w:r>
      <w:r w:rsidRPr="00D0396E">
        <w:rPr>
          <w:spacing w:val="79"/>
          <w:lang w:val="ru-RU"/>
        </w:rPr>
        <w:t xml:space="preserve"> </w:t>
      </w:r>
      <w:r w:rsidRPr="00D0396E">
        <w:rPr>
          <w:spacing w:val="-1"/>
          <w:lang w:val="ru-RU"/>
        </w:rPr>
        <w:t>воспитательных,</w:t>
      </w:r>
      <w:r w:rsidRPr="00D0396E">
        <w:rPr>
          <w:spacing w:val="2"/>
          <w:lang w:val="ru-RU"/>
        </w:rPr>
        <w:t xml:space="preserve"> </w:t>
      </w:r>
      <w:r w:rsidRPr="00D0396E">
        <w:rPr>
          <w:spacing w:val="-1"/>
          <w:lang w:val="ru-RU"/>
        </w:rPr>
        <w:t>развивающих</w:t>
      </w:r>
      <w:r w:rsidRPr="00D0396E">
        <w:rPr>
          <w:spacing w:val="3"/>
          <w:lang w:val="ru-RU"/>
        </w:rPr>
        <w:t xml:space="preserve"> </w:t>
      </w:r>
      <w:r w:rsidRPr="00D0396E">
        <w:rPr>
          <w:lang w:val="ru-RU"/>
        </w:rPr>
        <w:t>и</w:t>
      </w:r>
      <w:r w:rsidRPr="00D0396E">
        <w:rPr>
          <w:spacing w:val="1"/>
          <w:lang w:val="ru-RU"/>
        </w:rPr>
        <w:t xml:space="preserve"> </w:t>
      </w:r>
      <w:r w:rsidRPr="00D0396E">
        <w:rPr>
          <w:spacing w:val="-1"/>
          <w:lang w:val="ru-RU"/>
        </w:rPr>
        <w:t>обучающих</w:t>
      </w:r>
      <w:r w:rsidRPr="00D0396E">
        <w:rPr>
          <w:spacing w:val="1"/>
          <w:lang w:val="ru-RU"/>
        </w:rPr>
        <w:t xml:space="preserve"> </w:t>
      </w:r>
      <w:r w:rsidRPr="00D0396E">
        <w:rPr>
          <w:spacing w:val="-1"/>
          <w:lang w:val="ru-RU"/>
        </w:rPr>
        <w:t>целей</w:t>
      </w:r>
      <w:r w:rsidRPr="00D0396E">
        <w:rPr>
          <w:spacing w:val="3"/>
          <w:lang w:val="ru-RU"/>
        </w:rPr>
        <w:t xml:space="preserve"> </w:t>
      </w:r>
      <w:r w:rsidRPr="00D0396E">
        <w:rPr>
          <w:lang w:val="ru-RU"/>
        </w:rPr>
        <w:t>и</w:t>
      </w:r>
      <w:r w:rsidRPr="00D0396E">
        <w:rPr>
          <w:spacing w:val="4"/>
          <w:lang w:val="ru-RU"/>
        </w:rPr>
        <w:t xml:space="preserve"> </w:t>
      </w:r>
      <w:r w:rsidRPr="00D0396E">
        <w:rPr>
          <w:spacing w:val="-1"/>
          <w:lang w:val="ru-RU"/>
        </w:rPr>
        <w:t>задач.</w:t>
      </w:r>
    </w:p>
    <w:p w:rsidR="006A7BCE" w:rsidRPr="00D0396E" w:rsidRDefault="006A7BCE" w:rsidP="006A7BCE">
      <w:pPr>
        <w:pStyle w:val="a3"/>
        <w:ind w:left="0" w:firstLine="567"/>
        <w:jc w:val="both"/>
        <w:rPr>
          <w:lang w:val="ru-RU"/>
        </w:rPr>
      </w:pPr>
      <w:r w:rsidRPr="00D0396E">
        <w:rPr>
          <w:spacing w:val="-1"/>
          <w:lang w:val="ru-RU"/>
        </w:rPr>
        <w:t>Программа</w:t>
      </w:r>
      <w:r w:rsidRPr="00D0396E">
        <w:rPr>
          <w:spacing w:val="52"/>
          <w:lang w:val="ru-RU"/>
        </w:rPr>
        <w:t xml:space="preserve"> </w:t>
      </w:r>
      <w:r w:rsidRPr="00D0396E">
        <w:rPr>
          <w:spacing w:val="-1"/>
          <w:lang w:val="ru-RU"/>
        </w:rPr>
        <w:t>направлена</w:t>
      </w:r>
      <w:r w:rsidRPr="00D0396E">
        <w:rPr>
          <w:spacing w:val="53"/>
          <w:lang w:val="ru-RU"/>
        </w:rPr>
        <w:t xml:space="preserve"> </w:t>
      </w:r>
      <w:r w:rsidRPr="00D0396E">
        <w:rPr>
          <w:spacing w:val="-1"/>
          <w:lang w:val="ru-RU"/>
        </w:rPr>
        <w:t>на</w:t>
      </w:r>
      <w:r w:rsidRPr="00D0396E">
        <w:rPr>
          <w:spacing w:val="53"/>
          <w:lang w:val="ru-RU"/>
        </w:rPr>
        <w:t xml:space="preserve"> </w:t>
      </w:r>
      <w:r w:rsidRPr="00D0396E">
        <w:rPr>
          <w:spacing w:val="-1"/>
          <w:lang w:val="ru-RU"/>
        </w:rPr>
        <w:t>формирование</w:t>
      </w:r>
      <w:r w:rsidRPr="00D0396E">
        <w:rPr>
          <w:spacing w:val="52"/>
          <w:lang w:val="ru-RU"/>
        </w:rPr>
        <w:t xml:space="preserve"> </w:t>
      </w:r>
      <w:r w:rsidRPr="00D0396E">
        <w:rPr>
          <w:spacing w:val="-1"/>
          <w:lang w:val="ru-RU"/>
        </w:rPr>
        <w:t>общей</w:t>
      </w:r>
      <w:r w:rsidRPr="00D0396E">
        <w:rPr>
          <w:spacing w:val="54"/>
          <w:lang w:val="ru-RU"/>
        </w:rPr>
        <w:t xml:space="preserve"> </w:t>
      </w:r>
      <w:r w:rsidRPr="00D0396E">
        <w:rPr>
          <w:spacing w:val="-1"/>
          <w:lang w:val="ru-RU"/>
        </w:rPr>
        <w:t>культуры,</w:t>
      </w:r>
      <w:r w:rsidRPr="00D0396E">
        <w:rPr>
          <w:spacing w:val="55"/>
          <w:lang w:val="ru-RU"/>
        </w:rPr>
        <w:t xml:space="preserve"> </w:t>
      </w:r>
      <w:r w:rsidRPr="00D0396E">
        <w:rPr>
          <w:spacing w:val="-1"/>
          <w:lang w:val="ru-RU"/>
        </w:rPr>
        <w:t>укрепление</w:t>
      </w:r>
      <w:r w:rsidRPr="00D0396E">
        <w:rPr>
          <w:spacing w:val="29"/>
          <w:lang w:val="ru-RU"/>
        </w:rPr>
        <w:t xml:space="preserve"> </w:t>
      </w:r>
      <w:r w:rsidRPr="00D0396E">
        <w:rPr>
          <w:spacing w:val="-1"/>
          <w:lang w:val="ru-RU"/>
        </w:rPr>
        <w:t>физического</w:t>
      </w:r>
      <w:r w:rsidRPr="00D0396E">
        <w:rPr>
          <w:spacing w:val="27"/>
          <w:lang w:val="ru-RU"/>
        </w:rPr>
        <w:t xml:space="preserve"> </w:t>
      </w:r>
      <w:r w:rsidRPr="00D0396E">
        <w:rPr>
          <w:lang w:val="ru-RU"/>
        </w:rPr>
        <w:t>и</w:t>
      </w:r>
      <w:r w:rsidRPr="00D0396E">
        <w:rPr>
          <w:spacing w:val="26"/>
          <w:lang w:val="ru-RU"/>
        </w:rPr>
        <w:t xml:space="preserve"> </w:t>
      </w:r>
      <w:r w:rsidRPr="00D0396E">
        <w:rPr>
          <w:spacing w:val="-1"/>
          <w:lang w:val="ru-RU"/>
        </w:rPr>
        <w:t>психического</w:t>
      </w:r>
      <w:r w:rsidRPr="00D0396E">
        <w:rPr>
          <w:spacing w:val="27"/>
          <w:lang w:val="ru-RU"/>
        </w:rPr>
        <w:t xml:space="preserve"> </w:t>
      </w:r>
      <w:r w:rsidRPr="00D0396E">
        <w:rPr>
          <w:spacing w:val="-1"/>
          <w:lang w:val="ru-RU"/>
        </w:rPr>
        <w:t>здоровья</w:t>
      </w:r>
      <w:r w:rsidRPr="00D0396E">
        <w:rPr>
          <w:spacing w:val="28"/>
          <w:lang w:val="ru-RU"/>
        </w:rPr>
        <w:t xml:space="preserve"> </w:t>
      </w:r>
      <w:r w:rsidRPr="00D0396E">
        <w:rPr>
          <w:spacing w:val="-1"/>
          <w:lang w:val="ru-RU"/>
        </w:rPr>
        <w:t>ребенка,</w:t>
      </w:r>
      <w:r w:rsidRPr="00D0396E">
        <w:rPr>
          <w:spacing w:val="26"/>
          <w:lang w:val="ru-RU"/>
        </w:rPr>
        <w:t xml:space="preserve"> </w:t>
      </w:r>
      <w:r w:rsidRPr="00D0396E">
        <w:rPr>
          <w:spacing w:val="-1"/>
          <w:lang w:val="ru-RU"/>
        </w:rPr>
        <w:t>формирование</w:t>
      </w:r>
      <w:r w:rsidRPr="00D0396E">
        <w:rPr>
          <w:spacing w:val="25"/>
          <w:lang w:val="ru-RU"/>
        </w:rPr>
        <w:t xml:space="preserve"> </w:t>
      </w:r>
      <w:r w:rsidRPr="00D0396E">
        <w:rPr>
          <w:lang w:val="ru-RU"/>
        </w:rPr>
        <w:t>основ</w:t>
      </w:r>
      <w:r w:rsidRPr="00D0396E">
        <w:rPr>
          <w:spacing w:val="23"/>
          <w:lang w:val="ru-RU"/>
        </w:rPr>
        <w:t xml:space="preserve"> </w:t>
      </w:r>
      <w:r w:rsidRPr="00D0396E">
        <w:rPr>
          <w:spacing w:val="-1"/>
          <w:lang w:val="ru-RU"/>
        </w:rPr>
        <w:t>безопасного</w:t>
      </w:r>
      <w:r w:rsidRPr="00D0396E">
        <w:rPr>
          <w:spacing w:val="35"/>
          <w:lang w:val="ru-RU"/>
        </w:rPr>
        <w:t xml:space="preserve"> </w:t>
      </w:r>
      <w:r w:rsidRPr="00D0396E">
        <w:rPr>
          <w:spacing w:val="-1"/>
          <w:lang w:val="ru-RU"/>
        </w:rPr>
        <w:t>поведения,</w:t>
      </w:r>
      <w:r w:rsidRPr="00D0396E">
        <w:rPr>
          <w:spacing w:val="68"/>
          <w:lang w:val="ru-RU"/>
        </w:rPr>
        <w:t xml:space="preserve"> </w:t>
      </w:r>
      <w:r w:rsidRPr="00D0396E">
        <w:rPr>
          <w:spacing w:val="-1"/>
          <w:lang w:val="ru-RU"/>
        </w:rPr>
        <w:t>двигательной</w:t>
      </w:r>
      <w:r w:rsidRPr="00D0396E">
        <w:rPr>
          <w:spacing w:val="67"/>
          <w:lang w:val="ru-RU"/>
        </w:rPr>
        <w:t xml:space="preserve"> </w:t>
      </w:r>
      <w:r w:rsidRPr="00D0396E">
        <w:rPr>
          <w:lang w:val="ru-RU"/>
        </w:rPr>
        <w:t>и</w:t>
      </w:r>
      <w:r w:rsidRPr="00D0396E">
        <w:rPr>
          <w:spacing w:val="1"/>
          <w:lang w:val="ru-RU"/>
        </w:rPr>
        <w:t xml:space="preserve"> </w:t>
      </w:r>
      <w:r w:rsidRPr="00D0396E">
        <w:rPr>
          <w:spacing w:val="-1"/>
          <w:lang w:val="ru-RU"/>
        </w:rPr>
        <w:t>гигиенической</w:t>
      </w:r>
      <w:r w:rsidRPr="00D0396E">
        <w:rPr>
          <w:lang w:val="ru-RU"/>
        </w:rPr>
        <w:t xml:space="preserve"> </w:t>
      </w:r>
      <w:r w:rsidRPr="00D0396E">
        <w:rPr>
          <w:spacing w:val="-1"/>
          <w:lang w:val="ru-RU"/>
        </w:rPr>
        <w:t>культуры,</w:t>
      </w:r>
      <w:r w:rsidRPr="00D0396E">
        <w:rPr>
          <w:spacing w:val="68"/>
          <w:lang w:val="ru-RU"/>
        </w:rPr>
        <w:t xml:space="preserve"> </w:t>
      </w:r>
      <w:r w:rsidRPr="00D0396E">
        <w:rPr>
          <w:lang w:val="ru-RU"/>
        </w:rPr>
        <w:t xml:space="preserve">а  </w:t>
      </w:r>
      <w:r w:rsidRPr="00D0396E">
        <w:rPr>
          <w:spacing w:val="-1"/>
          <w:lang w:val="ru-RU"/>
        </w:rPr>
        <w:t>также</w:t>
      </w:r>
      <w:r w:rsidRPr="00D0396E">
        <w:rPr>
          <w:spacing w:val="67"/>
          <w:lang w:val="ru-RU"/>
        </w:rPr>
        <w:t xml:space="preserve"> </w:t>
      </w:r>
      <w:r w:rsidRPr="00D0396E">
        <w:rPr>
          <w:spacing w:val="-1"/>
          <w:lang w:val="ru-RU"/>
        </w:rPr>
        <w:t>обеспечивает</w:t>
      </w:r>
      <w:r w:rsidRPr="00D0396E">
        <w:rPr>
          <w:spacing w:val="43"/>
          <w:lang w:val="ru-RU"/>
        </w:rPr>
        <w:t xml:space="preserve"> </w:t>
      </w:r>
      <w:r w:rsidRPr="00D0396E">
        <w:rPr>
          <w:spacing w:val="-1"/>
          <w:lang w:val="ru-RU"/>
        </w:rPr>
        <w:t>социальную</w:t>
      </w:r>
      <w:r w:rsidRPr="00D0396E">
        <w:rPr>
          <w:spacing w:val="6"/>
          <w:lang w:val="ru-RU"/>
        </w:rPr>
        <w:t xml:space="preserve"> </w:t>
      </w:r>
      <w:r w:rsidRPr="00D0396E">
        <w:rPr>
          <w:spacing w:val="-1"/>
          <w:lang w:val="ru-RU"/>
        </w:rPr>
        <w:t>успешность</w:t>
      </w:r>
      <w:r w:rsidRPr="00D0396E">
        <w:rPr>
          <w:spacing w:val="3"/>
          <w:lang w:val="ru-RU"/>
        </w:rPr>
        <w:t xml:space="preserve"> </w:t>
      </w:r>
      <w:r w:rsidRPr="00D0396E">
        <w:rPr>
          <w:spacing w:val="-1"/>
          <w:lang w:val="ru-RU"/>
        </w:rPr>
        <w:t>детей.</w:t>
      </w:r>
    </w:p>
    <w:p w:rsidR="006A7BCE" w:rsidRPr="00D0396E" w:rsidRDefault="006A7BCE" w:rsidP="006A7BCE">
      <w:pPr>
        <w:pStyle w:val="a3"/>
        <w:ind w:left="0" w:firstLine="709"/>
        <w:jc w:val="both"/>
        <w:rPr>
          <w:lang w:val="ru-RU"/>
        </w:rPr>
      </w:pPr>
      <w:r w:rsidRPr="00D0396E">
        <w:rPr>
          <w:lang w:val="ru-RU"/>
        </w:rPr>
        <w:t>В</w:t>
      </w:r>
      <w:r w:rsidRPr="00D0396E">
        <w:rPr>
          <w:spacing w:val="16"/>
          <w:lang w:val="ru-RU"/>
        </w:rPr>
        <w:t xml:space="preserve"> </w:t>
      </w:r>
      <w:r w:rsidRPr="00D0396E">
        <w:rPr>
          <w:spacing w:val="-1"/>
          <w:lang w:val="ru-RU"/>
        </w:rPr>
        <w:t>основе</w:t>
      </w:r>
      <w:r w:rsidRPr="00D0396E"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</w:t>
      </w:r>
      <w:r w:rsidRPr="00D0396E">
        <w:rPr>
          <w:spacing w:val="-1"/>
          <w:lang w:val="ru-RU"/>
        </w:rPr>
        <w:t>рограммы</w:t>
      </w:r>
      <w:r w:rsidRPr="00D0396E">
        <w:rPr>
          <w:spacing w:val="18"/>
          <w:lang w:val="ru-RU"/>
        </w:rPr>
        <w:t xml:space="preserve"> </w:t>
      </w:r>
      <w:r w:rsidRPr="00D0396E">
        <w:rPr>
          <w:spacing w:val="-1"/>
          <w:lang w:val="ru-RU"/>
        </w:rPr>
        <w:t>лежит</w:t>
      </w:r>
      <w:r w:rsidRPr="00D0396E">
        <w:rPr>
          <w:spacing w:val="11"/>
          <w:lang w:val="ru-RU"/>
        </w:rPr>
        <w:t xml:space="preserve"> </w:t>
      </w:r>
      <w:r w:rsidRPr="00D0396E">
        <w:rPr>
          <w:spacing w:val="-1"/>
          <w:lang w:val="ru-RU"/>
        </w:rPr>
        <w:t>комплексно–тематический</w:t>
      </w:r>
      <w:r w:rsidRPr="00D0396E">
        <w:rPr>
          <w:spacing w:val="16"/>
          <w:lang w:val="ru-RU"/>
        </w:rPr>
        <w:t xml:space="preserve"> </w:t>
      </w:r>
      <w:r w:rsidRPr="00D0396E">
        <w:rPr>
          <w:spacing w:val="-2"/>
          <w:lang w:val="ru-RU"/>
        </w:rPr>
        <w:t>принцип</w:t>
      </w:r>
      <w:r w:rsidRPr="00D0396E">
        <w:rPr>
          <w:spacing w:val="41"/>
          <w:lang w:val="ru-RU"/>
        </w:rPr>
        <w:t xml:space="preserve"> </w:t>
      </w:r>
      <w:r w:rsidRPr="00D0396E">
        <w:rPr>
          <w:spacing w:val="-1"/>
          <w:lang w:val="ru-RU"/>
        </w:rPr>
        <w:t>планирования</w:t>
      </w:r>
      <w:r w:rsidRPr="00D0396E">
        <w:rPr>
          <w:spacing w:val="67"/>
          <w:lang w:val="ru-RU"/>
        </w:rPr>
        <w:t xml:space="preserve"> </w:t>
      </w:r>
      <w:r w:rsidRPr="00D0396E">
        <w:rPr>
          <w:lang w:val="ru-RU"/>
        </w:rPr>
        <w:t>с</w:t>
      </w:r>
      <w:r w:rsidRPr="00D0396E">
        <w:rPr>
          <w:spacing w:val="67"/>
          <w:lang w:val="ru-RU"/>
        </w:rPr>
        <w:t xml:space="preserve"> </w:t>
      </w:r>
      <w:r w:rsidRPr="00D0396E">
        <w:rPr>
          <w:spacing w:val="-2"/>
          <w:lang w:val="ru-RU"/>
        </w:rPr>
        <w:t>ведущей</w:t>
      </w:r>
      <w:r w:rsidRPr="00D0396E">
        <w:rPr>
          <w:spacing w:val="68"/>
          <w:lang w:val="ru-RU"/>
        </w:rPr>
        <w:t xml:space="preserve"> </w:t>
      </w:r>
      <w:r w:rsidRPr="00D0396E">
        <w:rPr>
          <w:spacing w:val="-1"/>
          <w:lang w:val="ru-RU"/>
        </w:rPr>
        <w:t>игровой</w:t>
      </w:r>
      <w:r w:rsidRPr="00D0396E">
        <w:rPr>
          <w:spacing w:val="66"/>
          <w:lang w:val="ru-RU"/>
        </w:rPr>
        <w:t xml:space="preserve"> </w:t>
      </w:r>
      <w:r w:rsidRPr="00D0396E">
        <w:rPr>
          <w:spacing w:val="-1"/>
          <w:lang w:val="ru-RU"/>
        </w:rPr>
        <w:t>деятельностью,</w:t>
      </w:r>
      <w:r w:rsidRPr="00D0396E">
        <w:rPr>
          <w:spacing w:val="65"/>
          <w:lang w:val="ru-RU"/>
        </w:rPr>
        <w:t xml:space="preserve"> </w:t>
      </w:r>
      <w:r w:rsidRPr="00D0396E">
        <w:rPr>
          <w:lang w:val="ru-RU"/>
        </w:rPr>
        <w:t>в</w:t>
      </w:r>
      <w:r w:rsidRPr="00D0396E">
        <w:rPr>
          <w:spacing w:val="66"/>
          <w:lang w:val="ru-RU"/>
        </w:rPr>
        <w:t xml:space="preserve"> </w:t>
      </w:r>
      <w:r w:rsidRPr="00D0396E">
        <w:rPr>
          <w:spacing w:val="-1"/>
          <w:lang w:val="ru-RU"/>
        </w:rPr>
        <w:t>основу</w:t>
      </w:r>
      <w:r w:rsidRPr="00D0396E">
        <w:rPr>
          <w:spacing w:val="66"/>
          <w:lang w:val="ru-RU"/>
        </w:rPr>
        <w:t xml:space="preserve"> </w:t>
      </w:r>
      <w:r w:rsidRPr="00D0396E">
        <w:rPr>
          <w:spacing w:val="-1"/>
          <w:lang w:val="ru-RU"/>
        </w:rPr>
        <w:t>которого</w:t>
      </w:r>
      <w:r w:rsidRPr="00D0396E">
        <w:rPr>
          <w:spacing w:val="66"/>
          <w:lang w:val="ru-RU"/>
        </w:rPr>
        <w:t xml:space="preserve"> </w:t>
      </w:r>
      <w:r w:rsidRPr="00D0396E">
        <w:rPr>
          <w:spacing w:val="-1"/>
          <w:lang w:val="ru-RU"/>
        </w:rPr>
        <w:t>положена</w:t>
      </w:r>
      <w:r w:rsidRPr="00D0396E">
        <w:rPr>
          <w:spacing w:val="61"/>
          <w:lang w:val="ru-RU"/>
        </w:rPr>
        <w:t xml:space="preserve"> </w:t>
      </w:r>
      <w:r w:rsidRPr="00D0396E">
        <w:rPr>
          <w:spacing w:val="-1"/>
          <w:lang w:val="ru-RU"/>
        </w:rPr>
        <w:t>идея</w:t>
      </w:r>
      <w:r w:rsidRPr="00D0396E">
        <w:rPr>
          <w:spacing w:val="10"/>
          <w:lang w:val="ru-RU"/>
        </w:rPr>
        <w:t xml:space="preserve"> </w:t>
      </w:r>
      <w:r w:rsidRPr="00D0396E">
        <w:rPr>
          <w:spacing w:val="-1"/>
          <w:lang w:val="ru-RU"/>
        </w:rPr>
        <w:t>интеграции</w:t>
      </w:r>
      <w:r w:rsidRPr="00D0396E">
        <w:rPr>
          <w:spacing w:val="11"/>
          <w:lang w:val="ru-RU"/>
        </w:rPr>
        <w:t xml:space="preserve"> </w:t>
      </w:r>
      <w:r w:rsidRPr="00D0396E">
        <w:rPr>
          <w:spacing w:val="-1"/>
          <w:lang w:val="ru-RU"/>
        </w:rPr>
        <w:t>содержания</w:t>
      </w:r>
      <w:r w:rsidRPr="00D0396E">
        <w:rPr>
          <w:spacing w:val="8"/>
          <w:lang w:val="ru-RU"/>
        </w:rPr>
        <w:t xml:space="preserve"> </w:t>
      </w:r>
      <w:r w:rsidRPr="00D0396E">
        <w:rPr>
          <w:spacing w:val="-1"/>
          <w:lang w:val="ru-RU"/>
        </w:rPr>
        <w:t>образовательных</w:t>
      </w:r>
      <w:r w:rsidRPr="00D0396E">
        <w:rPr>
          <w:spacing w:val="11"/>
          <w:lang w:val="ru-RU"/>
        </w:rPr>
        <w:t xml:space="preserve"> </w:t>
      </w:r>
      <w:r w:rsidRPr="00D0396E">
        <w:rPr>
          <w:spacing w:val="-1"/>
          <w:lang w:val="ru-RU"/>
        </w:rPr>
        <w:t>областей,</w:t>
      </w:r>
      <w:r w:rsidRPr="00D0396E">
        <w:rPr>
          <w:spacing w:val="7"/>
          <w:lang w:val="ru-RU"/>
        </w:rPr>
        <w:t xml:space="preserve"> </w:t>
      </w:r>
      <w:r w:rsidRPr="00D0396E">
        <w:rPr>
          <w:spacing w:val="-1"/>
          <w:lang w:val="ru-RU"/>
        </w:rPr>
        <w:t>объединенных</w:t>
      </w:r>
      <w:r w:rsidRPr="00D0396E">
        <w:rPr>
          <w:spacing w:val="9"/>
          <w:lang w:val="ru-RU"/>
        </w:rPr>
        <w:t xml:space="preserve"> </w:t>
      </w:r>
      <w:r w:rsidRPr="00D0396E">
        <w:rPr>
          <w:spacing w:val="-1"/>
          <w:lang w:val="ru-RU"/>
        </w:rPr>
        <w:t>общей</w:t>
      </w:r>
      <w:r w:rsidRPr="00D0396E">
        <w:rPr>
          <w:spacing w:val="51"/>
          <w:lang w:val="ru-RU"/>
        </w:rPr>
        <w:t xml:space="preserve"> </w:t>
      </w:r>
      <w:r w:rsidRPr="00D0396E">
        <w:rPr>
          <w:spacing w:val="-1"/>
          <w:lang w:val="ru-RU"/>
        </w:rPr>
        <w:t>темой,</w:t>
      </w:r>
      <w:r w:rsidRPr="00D0396E">
        <w:rPr>
          <w:spacing w:val="27"/>
          <w:lang w:val="ru-RU"/>
        </w:rPr>
        <w:t xml:space="preserve"> </w:t>
      </w:r>
      <w:r w:rsidRPr="00D0396E">
        <w:rPr>
          <w:spacing w:val="-1"/>
          <w:lang w:val="ru-RU"/>
        </w:rPr>
        <w:t>т.к.</w:t>
      </w:r>
      <w:r w:rsidRPr="00D0396E">
        <w:rPr>
          <w:spacing w:val="28"/>
          <w:lang w:val="ru-RU"/>
        </w:rPr>
        <w:t xml:space="preserve"> </w:t>
      </w:r>
      <w:r w:rsidRPr="00D0396E">
        <w:rPr>
          <w:spacing w:val="-1"/>
          <w:lang w:val="ru-RU"/>
        </w:rPr>
        <w:t>интегрированный</w:t>
      </w:r>
      <w:r w:rsidRPr="00D0396E">
        <w:rPr>
          <w:spacing w:val="27"/>
          <w:lang w:val="ru-RU"/>
        </w:rPr>
        <w:t xml:space="preserve"> </w:t>
      </w:r>
      <w:r w:rsidRPr="00D0396E">
        <w:rPr>
          <w:spacing w:val="-1"/>
          <w:lang w:val="ru-RU"/>
        </w:rPr>
        <w:t>подход</w:t>
      </w:r>
      <w:r w:rsidRPr="00D0396E">
        <w:rPr>
          <w:spacing w:val="27"/>
          <w:lang w:val="ru-RU"/>
        </w:rPr>
        <w:t xml:space="preserve"> </w:t>
      </w:r>
      <w:r w:rsidRPr="00D0396E">
        <w:rPr>
          <w:lang w:val="ru-RU"/>
        </w:rPr>
        <w:t>дает</w:t>
      </w:r>
      <w:r w:rsidRPr="00D0396E">
        <w:rPr>
          <w:spacing w:val="28"/>
          <w:lang w:val="ru-RU"/>
        </w:rPr>
        <w:t xml:space="preserve"> </w:t>
      </w:r>
      <w:r w:rsidRPr="00D0396E">
        <w:rPr>
          <w:spacing w:val="-1"/>
          <w:lang w:val="ru-RU"/>
        </w:rPr>
        <w:t>возможность</w:t>
      </w:r>
      <w:r w:rsidRPr="00D0396E">
        <w:rPr>
          <w:spacing w:val="25"/>
          <w:lang w:val="ru-RU"/>
        </w:rPr>
        <w:t xml:space="preserve"> </w:t>
      </w:r>
      <w:r w:rsidRPr="00D0396E">
        <w:rPr>
          <w:spacing w:val="-1"/>
          <w:lang w:val="ru-RU"/>
        </w:rPr>
        <w:t>развивать</w:t>
      </w:r>
      <w:r w:rsidRPr="00D0396E">
        <w:rPr>
          <w:spacing w:val="27"/>
          <w:lang w:val="ru-RU"/>
        </w:rPr>
        <w:t xml:space="preserve"> </w:t>
      </w:r>
      <w:r w:rsidRPr="00D0396E">
        <w:rPr>
          <w:lang w:val="ru-RU"/>
        </w:rPr>
        <w:t>в</w:t>
      </w:r>
      <w:r w:rsidRPr="00D0396E">
        <w:rPr>
          <w:spacing w:val="28"/>
          <w:lang w:val="ru-RU"/>
        </w:rPr>
        <w:t xml:space="preserve"> </w:t>
      </w:r>
      <w:r w:rsidRPr="00D0396E">
        <w:rPr>
          <w:spacing w:val="-2"/>
          <w:lang w:val="ru-RU"/>
        </w:rPr>
        <w:t>единстве</w:t>
      </w:r>
      <w:r w:rsidRPr="00D0396E">
        <w:rPr>
          <w:spacing w:val="50"/>
          <w:lang w:val="ru-RU"/>
        </w:rPr>
        <w:t xml:space="preserve"> </w:t>
      </w:r>
      <w:r w:rsidRPr="00D0396E">
        <w:rPr>
          <w:spacing w:val="-1"/>
          <w:lang w:val="ru-RU"/>
        </w:rPr>
        <w:t>познавательную,</w:t>
      </w:r>
      <w:r w:rsidRPr="00D0396E">
        <w:rPr>
          <w:spacing w:val="2"/>
          <w:lang w:val="ru-RU"/>
        </w:rPr>
        <w:t xml:space="preserve"> </w:t>
      </w:r>
      <w:r w:rsidRPr="00D0396E">
        <w:rPr>
          <w:spacing w:val="-1"/>
          <w:lang w:val="ru-RU"/>
        </w:rPr>
        <w:t>эмоциональную</w:t>
      </w:r>
      <w:r w:rsidRPr="00D0396E">
        <w:rPr>
          <w:spacing w:val="2"/>
          <w:lang w:val="ru-RU"/>
        </w:rPr>
        <w:t xml:space="preserve"> </w:t>
      </w:r>
      <w:r w:rsidRPr="00D0396E">
        <w:rPr>
          <w:lang w:val="ru-RU"/>
        </w:rPr>
        <w:t>и</w:t>
      </w:r>
      <w:r w:rsidRPr="00D0396E">
        <w:rPr>
          <w:spacing w:val="4"/>
          <w:lang w:val="ru-RU"/>
        </w:rPr>
        <w:t xml:space="preserve"> </w:t>
      </w:r>
      <w:r w:rsidRPr="00D0396E">
        <w:rPr>
          <w:spacing w:val="-1"/>
          <w:lang w:val="ru-RU"/>
        </w:rPr>
        <w:t>практическую</w:t>
      </w:r>
      <w:r w:rsidRPr="00D0396E">
        <w:rPr>
          <w:spacing w:val="3"/>
          <w:lang w:val="ru-RU"/>
        </w:rPr>
        <w:t xml:space="preserve"> </w:t>
      </w:r>
      <w:r w:rsidRPr="00D0396E">
        <w:rPr>
          <w:lang w:val="ru-RU"/>
        </w:rPr>
        <w:t>сферы</w:t>
      </w:r>
      <w:r w:rsidRPr="00D0396E">
        <w:rPr>
          <w:spacing w:val="4"/>
          <w:lang w:val="ru-RU"/>
        </w:rPr>
        <w:t xml:space="preserve"> </w:t>
      </w:r>
      <w:r w:rsidRPr="00D0396E">
        <w:rPr>
          <w:spacing w:val="-1"/>
          <w:lang w:val="ru-RU"/>
        </w:rPr>
        <w:t>личности</w:t>
      </w:r>
      <w:r w:rsidRPr="00D0396E">
        <w:rPr>
          <w:spacing w:val="4"/>
          <w:lang w:val="ru-RU"/>
        </w:rPr>
        <w:t xml:space="preserve"> </w:t>
      </w:r>
      <w:r w:rsidRPr="00D0396E">
        <w:rPr>
          <w:spacing w:val="-1"/>
          <w:lang w:val="ru-RU"/>
        </w:rPr>
        <w:t>детей.</w:t>
      </w:r>
    </w:p>
    <w:p w:rsidR="00EA0867" w:rsidRDefault="006A7BCE" w:rsidP="006A7BCE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7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 формируем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A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образовательных отношений, разработана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</w:t>
      </w:r>
      <w:r w:rsidR="00EA08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A08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1C2" w:rsidRPr="000C41C2" w:rsidRDefault="000C41C2" w:rsidP="000C41C2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0867" w:rsidRPr="00EA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 и др. – Воронеж: </w:t>
      </w:r>
      <w:proofErr w:type="spellStart"/>
      <w:r w:rsidRPr="000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</w:t>
      </w:r>
      <w:proofErr w:type="spellEnd"/>
      <w:r w:rsidRPr="000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-Черноземье. – 2017. – 52с.</w:t>
      </w:r>
    </w:p>
    <w:p w:rsidR="000C41C2" w:rsidRPr="000C41C2" w:rsidRDefault="000C41C2" w:rsidP="000C41C2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Духовно-нравственное воспитание дошкольников. </w:t>
      </w:r>
      <w:proofErr w:type="spellStart"/>
      <w:r w:rsidRPr="000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Л.Л.Шевченко</w:t>
      </w:r>
      <w:proofErr w:type="spellEnd"/>
      <w:r w:rsidRPr="000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«Программа духовно-нравственного воспитания дошкольников средствами художественно-продуктивной деятельности» Москва: Школьная пресса, 2009-64с. Данная программа посвящена вопросам реализации ФГОС ДО (образовательных областей «Познавательное развитие») посредством использования парциальной программы «Добрый мир».</w:t>
      </w:r>
    </w:p>
    <w:p w:rsidR="000C41C2" w:rsidRDefault="000C41C2" w:rsidP="000C41C2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Парциальная программа дошкольного образования «Здравствуй, мир Белогорья» (образовательная область «Познавательное развитие») </w:t>
      </w:r>
      <w:proofErr w:type="spellStart"/>
      <w:r w:rsidRPr="000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</w:t>
      </w:r>
      <w:proofErr w:type="gramStart"/>
      <w:r w:rsidRPr="000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Серых</w:t>
      </w:r>
      <w:proofErr w:type="spellEnd"/>
      <w:proofErr w:type="gramEnd"/>
      <w:r w:rsidRPr="000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Г.А.Репринцева</w:t>
      </w:r>
      <w:proofErr w:type="spellEnd"/>
      <w:r w:rsidRPr="000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Белгород: ООО «Эпицентр», 2018. – 52с.</w:t>
      </w:r>
    </w:p>
    <w:p w:rsidR="006A7BCE" w:rsidRPr="006A7BCE" w:rsidRDefault="000C41C2" w:rsidP="000C41C2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7BCE" w:rsidRPr="006A7BCE">
        <w:rPr>
          <w:rFonts w:ascii="Times New Roman" w:eastAsia="Calibri" w:hAnsi="Times New Roman" w:cs="Times New Roman"/>
          <w:sz w:val="28"/>
          <w:szCs w:val="28"/>
        </w:rPr>
        <w:t>Одним  из  важных  принципов  технологии  реализации  Программы является  совместное  с  родителями  воспитание  и  развитие дошкольников, вовлечение родителей в образовательный процесс дошкольного учреждения.</w:t>
      </w:r>
    </w:p>
    <w:p w:rsidR="00726811" w:rsidRDefault="00726811"/>
    <w:sectPr w:rsidR="0072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D2"/>
    <w:rsid w:val="000C41C2"/>
    <w:rsid w:val="006A7BCE"/>
    <w:rsid w:val="00726811"/>
    <w:rsid w:val="00AD485C"/>
    <w:rsid w:val="00D014D2"/>
    <w:rsid w:val="00E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7BCE"/>
    <w:pPr>
      <w:widowControl w:val="0"/>
      <w:spacing w:after="0" w:line="240" w:lineRule="auto"/>
      <w:ind w:left="112" w:firstLine="707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A7BCE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7BCE"/>
    <w:pPr>
      <w:widowControl w:val="0"/>
      <w:spacing w:after="0" w:line="240" w:lineRule="auto"/>
      <w:ind w:left="112" w:firstLine="707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A7BCE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2019-09-27T13:00:00Z</dcterms:created>
  <dcterms:modified xsi:type="dcterms:W3CDTF">2019-09-27T13:00:00Z</dcterms:modified>
</cp:coreProperties>
</file>