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3" w:rsidRPr="00536493" w:rsidRDefault="00536493" w:rsidP="00536493">
      <w:pPr>
        <w:spacing w:after="0" w:line="240" w:lineRule="auto"/>
        <w:jc w:val="center"/>
        <w:rPr>
          <w:rFonts w:ascii="Times New Roman" w:eastAsia="Calibri" w:hAnsi="Times New Roman" w:cs="Times New Roman"/>
          <w:b/>
          <w:bCs/>
          <w:sz w:val="28"/>
          <w:szCs w:val="28"/>
        </w:rPr>
      </w:pPr>
      <w:r w:rsidRPr="00536493">
        <w:rPr>
          <w:rFonts w:ascii="Times New Roman" w:eastAsia="Calibri" w:hAnsi="Times New Roman" w:cs="Times New Roman"/>
          <w:b/>
          <w:bCs/>
          <w:sz w:val="28"/>
          <w:szCs w:val="28"/>
        </w:rPr>
        <w:t>Гражданско-правовая ответственность за вред, причиненный несовершеннолетними</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Однако обязанность возмещения вреда может быть возложена на лицо, не являющееся причинителем вреда, в частности на родителей несовершеннолетнего.</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Статьей 63 Семейного кодекса РФ закреплено право и обязанность родителей по воспитанию своих детей. Родители несут ответственность за воспитание и развитие детей, обязаны заботиться об их здоровье, физическом, психическом, духовном и нравственном развитии.</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Родители, осуществляющие родительские полномочия в ущерб правам и интересам детей, третьих лиц,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причинения несовершеннолетним вреда другим лицам.</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Обязанности, аналогичные родительским, возложены в установленных законом случаях и на иных физических (например, на опекунов) либо юридических лиц (например, на организации для детей-сирот и детей, оставшихся без попечения родителей).</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К организациям для детей-сирот и детей, оставшихся без попечения родителей, относятся образовательные организации (дом ребенка, детский дом, в том числе семейного типа, интернат), медицинские организации (больницы различного профиля, санатории), организации, оказывающие социальные услуги, и иные некоммерческие организации, если указанная деятельность не противоречит целям, ради которых они созданы.</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Гражданское законодательство различает два вида ответственности за вред, причиненный несовершеннолетними:</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 ответственность за вред, причиненный лицами, не достигшими 14 лет  (ст. 1073 Гражданского кодекса РФ);</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 ответственность за вред, причиненный лицами от 14 до 18 лет (ст. 1074 Гражданского кодекса РФ).</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За вред, причиненный несовершеннолетним в возрасте до 14 лет (малолетним), отвечают его родители (усыновители) или опекуны, организации для детей-сирот и детей, оставшихся без попечения родителей, если с их стороны имело место безответственное отношение к его воспитанию и неосуществление должного надзора за ним, например попустительство или поощрение озорства, хулиганских и иных противоправных действий, отсутствие к нему внимания и т.п.</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 xml:space="preserve">В случае причинения вреда малолетним (в том числе и самому себе) в период его временного нахождения в образовательной организации (например, в детском саду, школе), медицинской организации (например, в больнице, в санатории) или иной организации, осуществлявших за ним в этот период надзор, либо у лица, осуществлявшего надзор за ним на основании договора, эти организации или лицо обязаны возместить </w:t>
      </w:r>
      <w:r w:rsidRPr="00536493">
        <w:rPr>
          <w:rFonts w:ascii="Times New Roman" w:eastAsia="Calibri" w:hAnsi="Times New Roman" w:cs="Times New Roman"/>
          <w:sz w:val="28"/>
          <w:szCs w:val="28"/>
        </w:rPr>
        <w:lastRenderedPageBreak/>
        <w:t>причиненный малолетним вред, если не докажут, что он возник не по их вине при осуществлении надзора.</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Если судом, при рассмотрении гражданского дела о возмещении вреда, причиненного несовершеннолетним в возрасте до 14 лет, будет установлено, что ответственность за причинение малолетним вреда должны нести как родители (усыновители), опекуны, организации для детей-сирот и детей, оставшихся без попечения родителей, так и образовательные, медицинские, иные организации или лица, осуществляющие над ним надзор на основании договора, то вред возмещается по принципу долевой ответственности в зависимости от степени вины каждого.</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Однако в случае, когда у несовершеннолетнего отсутствует доход или имущество, достаточное для возмещения вреда вред должен быть возмещен полностью или в недостающей части его родителями (иными законными представителями), если они не докажут, что вред возник не по их вине.</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Родители, проживающие отдельно от детей, также несут ответственность за вред, причиненный несовершеннолетними детьми. При этом родитель может быть освобожден от ответственности,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(например, из-за длительной болезни).</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Необходимо также отметить, что лишение родительских прав не освобождает указанных родителей от ответственности за вред, причиненный их несовершеннолетними детьми (ст. 1075 Гражданского кодекса РФ).</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r w:rsidRPr="00536493">
        <w:rPr>
          <w:rFonts w:ascii="Times New Roman" w:eastAsia="Calibri" w:hAnsi="Times New Roman" w:cs="Times New Roman"/>
          <w:sz w:val="28"/>
          <w:szCs w:val="28"/>
        </w:rPr>
        <w:t>В силу статьи 45 Гражданского процессуального кодекса РФ гражданские дела о возмещении вреда, причиненного здоровью, рассматриваются судом с обязательным участием прокурора.</w:t>
      </w:r>
    </w:p>
    <w:p w:rsidR="00536493" w:rsidRPr="00536493" w:rsidRDefault="00536493" w:rsidP="00536493">
      <w:pPr>
        <w:spacing w:after="0" w:line="240" w:lineRule="auto"/>
        <w:ind w:firstLine="567"/>
        <w:jc w:val="both"/>
        <w:rPr>
          <w:rFonts w:ascii="Times New Roman" w:eastAsia="Calibri" w:hAnsi="Times New Roman" w:cs="Times New Roman"/>
          <w:sz w:val="28"/>
          <w:szCs w:val="28"/>
        </w:rPr>
      </w:pPr>
    </w:p>
    <w:p w:rsidR="00D94395" w:rsidRDefault="00D94395">
      <w:bookmarkStart w:id="0" w:name="_GoBack"/>
      <w:bookmarkEnd w:id="0"/>
    </w:p>
    <w:sectPr w:rsidR="00D94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6F"/>
    <w:rsid w:val="001F146F"/>
    <w:rsid w:val="00536493"/>
    <w:rsid w:val="00D9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2017-12-29T18:15:00Z</dcterms:created>
  <dcterms:modified xsi:type="dcterms:W3CDTF">2017-12-29T18:16:00Z</dcterms:modified>
</cp:coreProperties>
</file>