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22" w:rsidRPr="00680522" w:rsidRDefault="00680522" w:rsidP="0068052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0522">
        <w:rPr>
          <w:rFonts w:ascii="Times New Roman" w:hAnsi="Times New Roman" w:cs="Times New Roman"/>
          <w:b/>
          <w:i/>
          <w:sz w:val="28"/>
          <w:szCs w:val="28"/>
        </w:rPr>
        <w:t>Порядок обращения за компенсационными выплатами</w:t>
      </w:r>
      <w:bookmarkStart w:id="0" w:name="_GoBack"/>
      <w:bookmarkEnd w:id="0"/>
    </w:p>
    <w:p w:rsidR="00680522" w:rsidRPr="00680522" w:rsidRDefault="00680522" w:rsidP="0068052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0522">
        <w:rPr>
          <w:rFonts w:ascii="Times New Roman" w:hAnsi="Times New Roman" w:cs="Times New Roman"/>
          <w:b/>
          <w:i/>
          <w:sz w:val="28"/>
          <w:szCs w:val="28"/>
        </w:rPr>
        <w:t>родителей (законных представителей),</w:t>
      </w:r>
    </w:p>
    <w:p w:rsidR="00AA0B3D" w:rsidRPr="00680522" w:rsidRDefault="00680522" w:rsidP="0068052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80522">
        <w:rPr>
          <w:rFonts w:ascii="Times New Roman" w:hAnsi="Times New Roman" w:cs="Times New Roman"/>
          <w:b/>
          <w:i/>
          <w:sz w:val="28"/>
          <w:szCs w:val="28"/>
        </w:rPr>
        <w:t>чьи дети посещают образовательные учреждения, реализующие образовательную программу  дошкольного образования.</w:t>
      </w:r>
    </w:p>
    <w:p w:rsidR="00680522" w:rsidRPr="00680522" w:rsidRDefault="00680522" w:rsidP="006805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5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0522">
        <w:rPr>
          <w:rFonts w:ascii="Times New Roman" w:hAnsi="Times New Roman" w:cs="Times New Roman"/>
          <w:sz w:val="28"/>
          <w:szCs w:val="28"/>
        </w:rPr>
        <w:t>Право на получение компенсации части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образования, (далее – компенсация) имеет один из родителей (законных представителей), внесших родительскую плату.</w:t>
      </w:r>
    </w:p>
    <w:p w:rsidR="00680522" w:rsidRPr="00680522" w:rsidRDefault="00680522" w:rsidP="006805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80522">
        <w:rPr>
          <w:rFonts w:ascii="Times New Roman" w:hAnsi="Times New Roman" w:cs="Times New Roman"/>
          <w:sz w:val="28"/>
          <w:szCs w:val="28"/>
        </w:rPr>
        <w:t>Компенсация выплачивается ежемесячно в срок до 20 числа месяца, следующего за отчетным, по фактически внесенной родительской плате, путем перечисления на лицевые счета, открытые в кредитных учреждениях области.</w:t>
      </w:r>
    </w:p>
    <w:p w:rsidR="00680522" w:rsidRPr="00680522" w:rsidRDefault="00680522" w:rsidP="006805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80522">
        <w:rPr>
          <w:rFonts w:ascii="Times New Roman" w:hAnsi="Times New Roman" w:cs="Times New Roman"/>
          <w:sz w:val="28"/>
          <w:szCs w:val="28"/>
        </w:rPr>
        <w:t>Для назначения и выплаты компенсации родители (законные представители) представляют в управление образования администрации Белгородского района:</w:t>
      </w:r>
    </w:p>
    <w:p w:rsidR="00680522" w:rsidRPr="00680522" w:rsidRDefault="00680522" w:rsidP="006805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522">
        <w:rPr>
          <w:rFonts w:ascii="Times New Roman" w:hAnsi="Times New Roman" w:cs="Times New Roman"/>
          <w:sz w:val="28"/>
          <w:szCs w:val="28"/>
        </w:rPr>
        <w:t>а) заявление о предоставлении компенсации путем перечисления на лицевые счета, открытые в кредитных учреждениях области;</w:t>
      </w:r>
    </w:p>
    <w:p w:rsidR="00680522" w:rsidRPr="00680522" w:rsidRDefault="00680522" w:rsidP="006805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522">
        <w:rPr>
          <w:rFonts w:ascii="Times New Roman" w:hAnsi="Times New Roman" w:cs="Times New Roman"/>
          <w:sz w:val="28"/>
          <w:szCs w:val="28"/>
        </w:rPr>
        <w:t>б) копию документа, удостоверяющего личность (паспорт);</w:t>
      </w:r>
    </w:p>
    <w:p w:rsidR="00680522" w:rsidRPr="00680522" w:rsidRDefault="00680522" w:rsidP="006805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522">
        <w:rPr>
          <w:rFonts w:ascii="Times New Roman" w:hAnsi="Times New Roman" w:cs="Times New Roman"/>
          <w:sz w:val="28"/>
          <w:szCs w:val="28"/>
        </w:rPr>
        <w:t>в) справку с места жительства о составе семьи;</w:t>
      </w:r>
    </w:p>
    <w:p w:rsidR="00680522" w:rsidRPr="00680522" w:rsidRDefault="00680522" w:rsidP="006805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522">
        <w:rPr>
          <w:rFonts w:ascii="Times New Roman" w:hAnsi="Times New Roman" w:cs="Times New Roman"/>
          <w:sz w:val="28"/>
          <w:szCs w:val="28"/>
        </w:rPr>
        <w:t>г) информацию о номере счета в кредитных организациях области;</w:t>
      </w:r>
    </w:p>
    <w:p w:rsidR="00680522" w:rsidRPr="00680522" w:rsidRDefault="00680522" w:rsidP="006805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522">
        <w:rPr>
          <w:rFonts w:ascii="Times New Roman" w:hAnsi="Times New Roman" w:cs="Times New Roman"/>
          <w:sz w:val="28"/>
          <w:szCs w:val="28"/>
        </w:rPr>
        <w:t>д) в исключительных случаях иные документы, подтверждающие численность детей в семье.</w:t>
      </w:r>
    </w:p>
    <w:p w:rsidR="00680522" w:rsidRPr="00680522" w:rsidRDefault="00680522" w:rsidP="006805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80522">
        <w:rPr>
          <w:rFonts w:ascii="Times New Roman" w:hAnsi="Times New Roman" w:cs="Times New Roman"/>
          <w:sz w:val="28"/>
          <w:szCs w:val="28"/>
        </w:rPr>
        <w:t>В случае получения компенсации на 2-хи более детей, перечисления могут производиться на 1 лицевой счет по заявлению родителей.</w:t>
      </w:r>
    </w:p>
    <w:p w:rsidR="00680522" w:rsidRPr="00680522" w:rsidRDefault="00680522" w:rsidP="006805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0522" w:rsidRPr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82"/>
    <w:rsid w:val="00680522"/>
    <w:rsid w:val="00AA0B3D"/>
    <w:rsid w:val="00E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2016-02-10T03:57:00Z</dcterms:created>
  <dcterms:modified xsi:type="dcterms:W3CDTF">2016-02-10T04:00:00Z</dcterms:modified>
</cp:coreProperties>
</file>